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945" w:rsidRDefault="00300B3A" w:rsidP="00451FB8">
      <w:pPr>
        <w:widowControl w:val="0"/>
        <w:spacing w:line="500" w:lineRule="exact"/>
        <w:jc w:val="center"/>
        <w:rPr>
          <w:b/>
          <w:sz w:val="28"/>
          <w:szCs w:val="28"/>
        </w:rPr>
      </w:pPr>
      <w:r w:rsidRPr="00300B3A">
        <w:rPr>
          <w:rFonts w:hint="eastAsia"/>
          <w:b/>
          <w:sz w:val="28"/>
          <w:szCs w:val="28"/>
        </w:rPr>
        <w:t>连云港内河港新海港区板浦作业区三期码头工程</w:t>
      </w:r>
    </w:p>
    <w:p w:rsidR="001975C3" w:rsidRDefault="001975C3" w:rsidP="00451FB8">
      <w:pPr>
        <w:widowControl w:val="0"/>
        <w:spacing w:line="500" w:lineRule="exact"/>
        <w:jc w:val="center"/>
        <w:rPr>
          <w:b/>
          <w:sz w:val="28"/>
          <w:szCs w:val="28"/>
        </w:rPr>
      </w:pPr>
      <w:r w:rsidRPr="00CC6512">
        <w:rPr>
          <w:b/>
          <w:sz w:val="28"/>
          <w:szCs w:val="28"/>
        </w:rPr>
        <w:t>公众参与公告</w:t>
      </w:r>
      <w:r>
        <w:rPr>
          <w:rFonts w:hint="eastAsia"/>
          <w:b/>
          <w:sz w:val="28"/>
          <w:szCs w:val="28"/>
        </w:rPr>
        <w:t>（第二次）</w:t>
      </w:r>
    </w:p>
    <w:p w:rsidR="001975C3" w:rsidRPr="00763309" w:rsidRDefault="001975C3" w:rsidP="001975C3">
      <w:pPr>
        <w:widowControl w:val="0"/>
        <w:ind w:firstLineChars="200" w:firstLine="480"/>
        <w:rPr>
          <w:szCs w:val="21"/>
        </w:rPr>
      </w:pPr>
      <w:r w:rsidRPr="00763309">
        <w:rPr>
          <w:rFonts w:hint="eastAsia"/>
          <w:szCs w:val="21"/>
        </w:rPr>
        <w:t>根据《环境影响评价公众参与办法》（生态环境部令第</w:t>
      </w:r>
      <w:r w:rsidRPr="00763309">
        <w:rPr>
          <w:rFonts w:hint="eastAsia"/>
          <w:szCs w:val="21"/>
        </w:rPr>
        <w:t>4</w:t>
      </w:r>
      <w:r w:rsidRPr="00763309">
        <w:rPr>
          <w:rFonts w:hint="eastAsia"/>
          <w:szCs w:val="21"/>
        </w:rPr>
        <w:t>号）和国家、行业现行的相关规定，现按环境影响评价公众参与的相关规定进行第二次信息公示，欢迎任何单位或个人对本次环评的环保问题提出宝贵意见或建议。</w:t>
      </w:r>
    </w:p>
    <w:p w:rsidR="001975C3" w:rsidRPr="00190579" w:rsidRDefault="001975C3" w:rsidP="001975C3">
      <w:pPr>
        <w:widowControl w:val="0"/>
        <w:ind w:firstLineChars="200" w:firstLine="482"/>
        <w:rPr>
          <w:b/>
          <w:szCs w:val="21"/>
        </w:rPr>
      </w:pPr>
      <w:r w:rsidRPr="00190579">
        <w:rPr>
          <w:b/>
          <w:szCs w:val="21"/>
        </w:rPr>
        <w:t>一、项目概况</w:t>
      </w:r>
    </w:p>
    <w:p w:rsidR="001975C3" w:rsidRPr="00190579" w:rsidRDefault="001975C3" w:rsidP="001975C3">
      <w:pPr>
        <w:widowControl w:val="0"/>
        <w:ind w:firstLineChars="200" w:firstLine="480"/>
        <w:rPr>
          <w:szCs w:val="21"/>
        </w:rPr>
      </w:pPr>
      <w:r w:rsidRPr="00190579">
        <w:rPr>
          <w:szCs w:val="21"/>
        </w:rPr>
        <w:t>项目投资：</w:t>
      </w:r>
      <w:r w:rsidR="00300B3A">
        <w:rPr>
          <w:szCs w:val="21"/>
        </w:rPr>
        <w:t>10360</w:t>
      </w:r>
      <w:r w:rsidRPr="00190579">
        <w:rPr>
          <w:szCs w:val="21"/>
        </w:rPr>
        <w:t>万元</w:t>
      </w:r>
    </w:p>
    <w:p w:rsidR="001975C3" w:rsidRPr="00190579" w:rsidRDefault="001975C3" w:rsidP="001975C3">
      <w:pPr>
        <w:widowControl w:val="0"/>
        <w:ind w:firstLineChars="200" w:firstLine="480"/>
        <w:rPr>
          <w:szCs w:val="21"/>
        </w:rPr>
      </w:pPr>
      <w:r w:rsidRPr="00190579">
        <w:rPr>
          <w:szCs w:val="21"/>
        </w:rPr>
        <w:t>产品规模：</w:t>
      </w:r>
      <w:r w:rsidR="00300B3A" w:rsidRPr="00300B3A">
        <w:rPr>
          <w:rFonts w:hint="eastAsia"/>
          <w:szCs w:val="21"/>
        </w:rPr>
        <w:t>工程拟建</w:t>
      </w:r>
      <w:r w:rsidR="00300B3A" w:rsidRPr="00300B3A">
        <w:rPr>
          <w:rFonts w:hint="eastAsia"/>
          <w:szCs w:val="21"/>
        </w:rPr>
        <w:t>2</w:t>
      </w:r>
      <w:r w:rsidR="00300B3A" w:rsidRPr="00300B3A">
        <w:rPr>
          <w:rFonts w:hint="eastAsia"/>
          <w:szCs w:val="21"/>
        </w:rPr>
        <w:t>个</w:t>
      </w:r>
      <w:r w:rsidR="00300B3A" w:rsidRPr="00300B3A">
        <w:rPr>
          <w:rFonts w:hint="eastAsia"/>
          <w:szCs w:val="21"/>
        </w:rPr>
        <w:t>1000</w:t>
      </w:r>
      <w:r w:rsidR="00300B3A" w:rsidRPr="00300B3A">
        <w:rPr>
          <w:rFonts w:hint="eastAsia"/>
          <w:szCs w:val="21"/>
        </w:rPr>
        <w:t>吨级泊位，设计年通过能力为</w:t>
      </w:r>
      <w:r w:rsidR="00300B3A" w:rsidRPr="00300B3A">
        <w:rPr>
          <w:rFonts w:hint="eastAsia"/>
          <w:szCs w:val="21"/>
        </w:rPr>
        <w:t>98</w:t>
      </w:r>
      <w:r w:rsidR="00300B3A" w:rsidRPr="00300B3A">
        <w:rPr>
          <w:rFonts w:hint="eastAsia"/>
          <w:szCs w:val="21"/>
        </w:rPr>
        <w:t>万吨。主要承担水泥、粉煤灰、钢材等运输，项目泊位非煤炭、矿石、油气专用，码头非集装箱专用，码头建设时将根据水利部门要求同步对防洪堤采取防洪补偿措施，确保安全。码头前沿作业带用地面积约</w:t>
      </w:r>
      <w:r w:rsidR="00300B3A" w:rsidRPr="00300B3A">
        <w:rPr>
          <w:rFonts w:hint="eastAsia"/>
          <w:szCs w:val="21"/>
        </w:rPr>
        <w:t>1.21</w:t>
      </w:r>
      <w:r w:rsidR="00300B3A" w:rsidRPr="00300B3A">
        <w:rPr>
          <w:rFonts w:hint="eastAsia"/>
          <w:szCs w:val="21"/>
        </w:rPr>
        <w:t>公顷。</w:t>
      </w:r>
    </w:p>
    <w:p w:rsidR="001975C3" w:rsidRPr="00190579" w:rsidRDefault="001975C3" w:rsidP="001975C3">
      <w:pPr>
        <w:widowControl w:val="0"/>
        <w:ind w:firstLineChars="200" w:firstLine="480"/>
        <w:rPr>
          <w:szCs w:val="21"/>
        </w:rPr>
      </w:pPr>
      <w:r w:rsidRPr="00190579">
        <w:rPr>
          <w:szCs w:val="21"/>
        </w:rPr>
        <w:t>建设地点：</w:t>
      </w:r>
      <w:r w:rsidR="00300B3A" w:rsidRPr="00300B3A">
        <w:rPr>
          <w:rFonts w:hint="eastAsia"/>
          <w:szCs w:val="21"/>
        </w:rPr>
        <w:t>连云港市海州区板浦镇古泊善后河北岸，老国道</w:t>
      </w:r>
      <w:r w:rsidR="00300B3A" w:rsidRPr="00300B3A">
        <w:rPr>
          <w:rFonts w:hint="eastAsia"/>
          <w:szCs w:val="21"/>
        </w:rPr>
        <w:t>204</w:t>
      </w:r>
      <w:r w:rsidR="00300B3A" w:rsidRPr="00300B3A">
        <w:rPr>
          <w:rFonts w:hint="eastAsia"/>
          <w:szCs w:val="21"/>
        </w:rPr>
        <w:t>大桥西侧</w:t>
      </w:r>
    </w:p>
    <w:p w:rsidR="001975C3" w:rsidRPr="005D0E8B" w:rsidRDefault="001975C3" w:rsidP="001975C3">
      <w:pPr>
        <w:widowControl w:val="0"/>
        <w:ind w:firstLineChars="200" w:firstLine="480"/>
        <w:rPr>
          <w:szCs w:val="21"/>
        </w:rPr>
      </w:pPr>
      <w:r>
        <w:rPr>
          <w:rFonts w:hint="eastAsia"/>
          <w:szCs w:val="21"/>
        </w:rPr>
        <w:t>二</w:t>
      </w:r>
      <w:r w:rsidRPr="005D0E8B">
        <w:rPr>
          <w:rFonts w:hint="eastAsia"/>
          <w:szCs w:val="21"/>
        </w:rPr>
        <w:t>、环境影响报告书征求意见稿全文的网络链接及查阅纸质报告书的方式和途径</w:t>
      </w:r>
    </w:p>
    <w:p w:rsidR="001975C3" w:rsidRDefault="001975C3" w:rsidP="001975C3">
      <w:pPr>
        <w:widowControl w:val="0"/>
        <w:ind w:firstLineChars="200" w:firstLine="480"/>
        <w:rPr>
          <w:szCs w:val="21"/>
        </w:rPr>
      </w:pPr>
      <w:r w:rsidRPr="005D0E8B">
        <w:rPr>
          <w:rFonts w:hint="eastAsia"/>
          <w:szCs w:val="21"/>
        </w:rPr>
        <w:t>公众可于即日起登录征求意见稿网址链接：链接：</w:t>
      </w:r>
      <w:r w:rsidR="00300B3A" w:rsidRPr="00300B3A">
        <w:rPr>
          <w:szCs w:val="21"/>
        </w:rPr>
        <w:t>http://lygliju.com/News.aspx?ClassID=33</w:t>
      </w:r>
      <w:r w:rsidRPr="005D0E8B">
        <w:rPr>
          <w:rFonts w:hint="eastAsia"/>
          <w:szCs w:val="21"/>
        </w:rPr>
        <w:t>，亦可前往</w:t>
      </w:r>
      <w:r w:rsidR="00300B3A">
        <w:rPr>
          <w:rFonts w:hint="eastAsia"/>
          <w:szCs w:val="21"/>
        </w:rPr>
        <w:t>连云港市力巨新型建材有限公司</w:t>
      </w:r>
      <w:r w:rsidRPr="005D0E8B">
        <w:rPr>
          <w:rFonts w:hint="eastAsia"/>
          <w:szCs w:val="21"/>
        </w:rPr>
        <w:t>查阅报告书。</w:t>
      </w:r>
    </w:p>
    <w:p w:rsidR="001975C3" w:rsidRPr="005D0E8B" w:rsidRDefault="001975C3" w:rsidP="001975C3">
      <w:pPr>
        <w:widowControl w:val="0"/>
        <w:ind w:firstLineChars="200" w:firstLine="480"/>
        <w:rPr>
          <w:szCs w:val="21"/>
        </w:rPr>
      </w:pPr>
      <w:r>
        <w:rPr>
          <w:rFonts w:hint="eastAsia"/>
          <w:szCs w:val="21"/>
        </w:rPr>
        <w:t>三</w:t>
      </w:r>
      <w:r w:rsidRPr="005D0E8B">
        <w:rPr>
          <w:rFonts w:hint="eastAsia"/>
          <w:szCs w:val="21"/>
        </w:rPr>
        <w:t>、征求意见的公众范围</w:t>
      </w:r>
    </w:p>
    <w:p w:rsidR="001975C3" w:rsidRPr="00190579" w:rsidRDefault="001975C3" w:rsidP="001975C3">
      <w:pPr>
        <w:widowControl w:val="0"/>
        <w:ind w:firstLineChars="200" w:firstLine="480"/>
        <w:rPr>
          <w:szCs w:val="21"/>
        </w:rPr>
      </w:pPr>
      <w:r w:rsidRPr="00190579">
        <w:rPr>
          <w:szCs w:val="21"/>
        </w:rPr>
        <w:t>1</w:t>
      </w:r>
      <w:r w:rsidRPr="00190579">
        <w:rPr>
          <w:szCs w:val="21"/>
        </w:rPr>
        <w:t>、任何有环保利害关系的单位和个人，可在项目环境影响评价工作期间向建设单位、评价单位提出项目环保可行性意见及要求。</w:t>
      </w:r>
    </w:p>
    <w:p w:rsidR="001975C3" w:rsidRPr="00190579" w:rsidRDefault="001975C3" w:rsidP="001975C3">
      <w:pPr>
        <w:widowControl w:val="0"/>
        <w:ind w:firstLineChars="200" w:firstLine="480"/>
        <w:rPr>
          <w:szCs w:val="21"/>
        </w:rPr>
      </w:pPr>
      <w:r w:rsidRPr="00190579">
        <w:rPr>
          <w:szCs w:val="21"/>
        </w:rPr>
        <w:t>2</w:t>
      </w:r>
      <w:r w:rsidRPr="00190579">
        <w:rPr>
          <w:szCs w:val="21"/>
        </w:rPr>
        <w:t>、任何有环保利害关系的单位和个人，可在项目环境影响评价工作期间提出完善项目环保措施、防止项目污染的意见和要求。</w:t>
      </w:r>
    </w:p>
    <w:p w:rsidR="001975C3" w:rsidRPr="00190579" w:rsidRDefault="001975C3" w:rsidP="001975C3">
      <w:pPr>
        <w:widowControl w:val="0"/>
        <w:ind w:firstLineChars="200" w:firstLine="480"/>
        <w:rPr>
          <w:szCs w:val="21"/>
        </w:rPr>
      </w:pPr>
      <w:r w:rsidRPr="00190579">
        <w:rPr>
          <w:szCs w:val="21"/>
        </w:rPr>
        <w:t>3</w:t>
      </w:r>
      <w:r w:rsidRPr="00190579">
        <w:rPr>
          <w:szCs w:val="21"/>
        </w:rPr>
        <w:t>、建设单位、评价单位将认真听取公众意见，科学、公平、公正、合法地进行项目环境影响评价工作。</w:t>
      </w:r>
    </w:p>
    <w:p w:rsidR="001975C3" w:rsidRPr="00190579" w:rsidRDefault="001975C3" w:rsidP="001975C3">
      <w:pPr>
        <w:widowControl w:val="0"/>
        <w:ind w:firstLineChars="200" w:firstLine="480"/>
        <w:rPr>
          <w:szCs w:val="21"/>
        </w:rPr>
      </w:pPr>
      <w:r w:rsidRPr="00190579">
        <w:rPr>
          <w:rFonts w:hint="eastAsia"/>
          <w:szCs w:val="21"/>
        </w:rPr>
        <w:t>4</w:t>
      </w:r>
      <w:r w:rsidRPr="00190579">
        <w:rPr>
          <w:rFonts w:hint="eastAsia"/>
          <w:szCs w:val="21"/>
        </w:rPr>
        <w:t>、征求公众对建设项目的了解程度，以及认为建设项目对周围环境可能带来的问题；对本项目建设重点关注的问题；对建设项目所持有态度；对建设项目的建议和要求。</w:t>
      </w:r>
    </w:p>
    <w:p w:rsidR="001975C3" w:rsidRPr="005D0E8B" w:rsidRDefault="001975C3" w:rsidP="001975C3">
      <w:pPr>
        <w:widowControl w:val="0"/>
        <w:ind w:firstLineChars="200" w:firstLine="480"/>
        <w:rPr>
          <w:szCs w:val="21"/>
        </w:rPr>
      </w:pPr>
      <w:r>
        <w:rPr>
          <w:rFonts w:hint="eastAsia"/>
          <w:szCs w:val="21"/>
        </w:rPr>
        <w:t>四</w:t>
      </w:r>
      <w:r w:rsidRPr="005D0E8B">
        <w:rPr>
          <w:rFonts w:hint="eastAsia"/>
          <w:szCs w:val="21"/>
        </w:rPr>
        <w:t>、征求意见表的网络链接</w:t>
      </w:r>
    </w:p>
    <w:p w:rsidR="001975C3" w:rsidRPr="005D0E8B" w:rsidRDefault="001975C3" w:rsidP="001975C3">
      <w:pPr>
        <w:widowControl w:val="0"/>
        <w:ind w:firstLineChars="200" w:firstLine="480"/>
        <w:rPr>
          <w:szCs w:val="21"/>
        </w:rPr>
      </w:pPr>
      <w:r w:rsidRPr="005D0E8B">
        <w:rPr>
          <w:rFonts w:hint="eastAsia"/>
          <w:szCs w:val="21"/>
        </w:rPr>
        <w:t>环境影响评价公众参与意见表网络链接：</w:t>
      </w:r>
      <w:r w:rsidR="00300B3A" w:rsidRPr="00300B3A">
        <w:rPr>
          <w:szCs w:val="21"/>
        </w:rPr>
        <w:t>http://lygliju.com/News.aspx?ClassID=33</w:t>
      </w:r>
      <w:r w:rsidRPr="005D0E8B">
        <w:rPr>
          <w:rFonts w:hint="eastAsia"/>
          <w:szCs w:val="21"/>
        </w:rPr>
        <w:t>。</w:t>
      </w:r>
    </w:p>
    <w:p w:rsidR="001975C3" w:rsidRPr="005D0E8B" w:rsidRDefault="001975C3" w:rsidP="001975C3">
      <w:pPr>
        <w:widowControl w:val="0"/>
        <w:ind w:firstLineChars="200" w:firstLine="480"/>
        <w:rPr>
          <w:szCs w:val="21"/>
        </w:rPr>
      </w:pPr>
      <w:r w:rsidRPr="005D0E8B">
        <w:rPr>
          <w:rFonts w:hint="eastAsia"/>
          <w:szCs w:val="21"/>
        </w:rPr>
        <w:t>四、公众提出意见的方式和途径</w:t>
      </w:r>
    </w:p>
    <w:p w:rsidR="001975C3" w:rsidRDefault="001975C3" w:rsidP="001975C3">
      <w:pPr>
        <w:widowControl w:val="0"/>
        <w:ind w:firstLineChars="200" w:firstLine="480"/>
        <w:rPr>
          <w:szCs w:val="21"/>
        </w:rPr>
      </w:pPr>
      <w:r w:rsidRPr="005D0E8B">
        <w:rPr>
          <w:rFonts w:hint="eastAsia"/>
          <w:szCs w:val="21"/>
        </w:rPr>
        <w:t>公众可采取信件或电子邮件等方式反馈征求意见表，表达自己对本工程环境保护方面的意见。</w:t>
      </w:r>
    </w:p>
    <w:p w:rsidR="001975C3" w:rsidRPr="005D0E8B" w:rsidRDefault="001975C3" w:rsidP="001975C3">
      <w:pPr>
        <w:widowControl w:val="0"/>
        <w:ind w:firstLineChars="200" w:firstLine="480"/>
        <w:rPr>
          <w:szCs w:val="21"/>
        </w:rPr>
      </w:pPr>
      <w:r w:rsidRPr="005D0E8B">
        <w:rPr>
          <w:rFonts w:hint="eastAsia"/>
          <w:szCs w:val="21"/>
        </w:rPr>
        <w:t>五、公众提出意见的起止时间</w:t>
      </w:r>
    </w:p>
    <w:p w:rsidR="001975C3" w:rsidRPr="005D0E8B" w:rsidRDefault="001975C3" w:rsidP="001975C3">
      <w:pPr>
        <w:widowControl w:val="0"/>
        <w:ind w:firstLineChars="200" w:firstLine="480"/>
        <w:rPr>
          <w:szCs w:val="21"/>
        </w:rPr>
      </w:pPr>
      <w:r w:rsidRPr="005D0E8B">
        <w:rPr>
          <w:rFonts w:hint="eastAsia"/>
          <w:szCs w:val="21"/>
        </w:rPr>
        <w:t>公示时间：</w:t>
      </w:r>
      <w:r w:rsidRPr="005D0E8B">
        <w:rPr>
          <w:rFonts w:hint="eastAsia"/>
          <w:szCs w:val="21"/>
        </w:rPr>
        <w:t>202</w:t>
      </w:r>
      <w:r w:rsidR="00300B3A">
        <w:rPr>
          <w:szCs w:val="21"/>
        </w:rPr>
        <w:t>5</w:t>
      </w:r>
      <w:r w:rsidRPr="005D0E8B">
        <w:rPr>
          <w:rFonts w:hint="eastAsia"/>
          <w:szCs w:val="21"/>
        </w:rPr>
        <w:t>年</w:t>
      </w:r>
      <w:r w:rsidR="00300B3A">
        <w:rPr>
          <w:szCs w:val="21"/>
        </w:rPr>
        <w:t>9</w:t>
      </w:r>
      <w:r w:rsidRPr="005D0E8B">
        <w:rPr>
          <w:rFonts w:hint="eastAsia"/>
          <w:szCs w:val="21"/>
        </w:rPr>
        <w:t>月</w:t>
      </w:r>
      <w:r w:rsidR="00300B3A">
        <w:rPr>
          <w:szCs w:val="21"/>
        </w:rPr>
        <w:t>3</w:t>
      </w:r>
      <w:r w:rsidRPr="005D0E8B">
        <w:rPr>
          <w:rFonts w:hint="eastAsia"/>
          <w:szCs w:val="21"/>
        </w:rPr>
        <w:t>日</w:t>
      </w:r>
      <w:r w:rsidRPr="005D0E8B">
        <w:rPr>
          <w:rFonts w:hint="eastAsia"/>
          <w:szCs w:val="21"/>
        </w:rPr>
        <w:t>~202</w:t>
      </w:r>
      <w:r w:rsidR="00300B3A">
        <w:rPr>
          <w:szCs w:val="21"/>
        </w:rPr>
        <w:t>5</w:t>
      </w:r>
      <w:r w:rsidRPr="005D0E8B">
        <w:rPr>
          <w:rFonts w:hint="eastAsia"/>
          <w:szCs w:val="21"/>
        </w:rPr>
        <w:t>年</w:t>
      </w:r>
      <w:r w:rsidR="00300B3A">
        <w:rPr>
          <w:szCs w:val="21"/>
        </w:rPr>
        <w:t>9</w:t>
      </w:r>
      <w:r w:rsidRPr="005D0E8B">
        <w:rPr>
          <w:rFonts w:hint="eastAsia"/>
          <w:szCs w:val="21"/>
        </w:rPr>
        <w:t>月</w:t>
      </w:r>
      <w:r w:rsidR="00300B3A">
        <w:rPr>
          <w:szCs w:val="21"/>
        </w:rPr>
        <w:t>17</w:t>
      </w:r>
      <w:r w:rsidRPr="005D0E8B">
        <w:rPr>
          <w:rFonts w:hint="eastAsia"/>
          <w:szCs w:val="21"/>
        </w:rPr>
        <w:t>日</w:t>
      </w:r>
    </w:p>
    <w:p w:rsidR="001975C3" w:rsidRPr="005D0E8B" w:rsidRDefault="001975C3" w:rsidP="001975C3">
      <w:pPr>
        <w:widowControl w:val="0"/>
        <w:ind w:firstLineChars="200" w:firstLine="480"/>
        <w:rPr>
          <w:szCs w:val="21"/>
        </w:rPr>
      </w:pPr>
      <w:r w:rsidRPr="005D0E8B">
        <w:rPr>
          <w:rFonts w:hint="eastAsia"/>
          <w:szCs w:val="21"/>
        </w:rPr>
        <w:t>六、项目建设单位和联系方式</w:t>
      </w:r>
      <w:bookmarkStart w:id="0" w:name="_GoBack"/>
      <w:bookmarkEnd w:id="0"/>
    </w:p>
    <w:p w:rsidR="001975C3" w:rsidRPr="00190579" w:rsidRDefault="001975C3" w:rsidP="001975C3">
      <w:pPr>
        <w:widowControl w:val="0"/>
        <w:ind w:firstLineChars="200" w:firstLine="480"/>
        <w:rPr>
          <w:szCs w:val="21"/>
        </w:rPr>
      </w:pPr>
      <w:r w:rsidRPr="00190579">
        <w:rPr>
          <w:rFonts w:hint="eastAsia"/>
          <w:szCs w:val="21"/>
        </w:rPr>
        <w:t>电子邮箱：</w:t>
      </w:r>
      <w:r w:rsidRPr="00190579">
        <w:rPr>
          <w:rFonts w:hint="eastAsia"/>
          <w:szCs w:val="21"/>
        </w:rPr>
        <w:t>137911041</w:t>
      </w:r>
      <w:r w:rsidRPr="00190579">
        <w:rPr>
          <w:szCs w:val="21"/>
        </w:rPr>
        <w:t>@qq.com</w:t>
      </w:r>
    </w:p>
    <w:p w:rsidR="001975C3" w:rsidRDefault="001975C3" w:rsidP="001975C3">
      <w:pPr>
        <w:widowControl w:val="0"/>
        <w:ind w:firstLineChars="200" w:firstLine="480"/>
        <w:rPr>
          <w:szCs w:val="21"/>
        </w:rPr>
      </w:pPr>
      <w:r w:rsidRPr="005D0E8B">
        <w:rPr>
          <w:rFonts w:hint="eastAsia"/>
          <w:szCs w:val="21"/>
        </w:rPr>
        <w:t>建设单位：</w:t>
      </w:r>
      <w:r w:rsidR="00300B3A">
        <w:rPr>
          <w:rFonts w:hint="eastAsia"/>
          <w:szCs w:val="21"/>
        </w:rPr>
        <w:t>连云港市力巨新型建材有限公司</w:t>
      </w:r>
    </w:p>
    <w:p w:rsidR="001975C3" w:rsidRDefault="001975C3" w:rsidP="001975C3">
      <w:pPr>
        <w:widowControl w:val="0"/>
        <w:ind w:firstLineChars="200" w:firstLine="480"/>
        <w:rPr>
          <w:szCs w:val="21"/>
        </w:rPr>
      </w:pPr>
    </w:p>
    <w:p w:rsidR="001975C3" w:rsidRPr="00190579" w:rsidRDefault="00300B3A" w:rsidP="001975C3">
      <w:pPr>
        <w:widowControl w:val="0"/>
        <w:ind w:right="420"/>
        <w:jc w:val="right"/>
        <w:rPr>
          <w:szCs w:val="21"/>
        </w:rPr>
      </w:pPr>
      <w:r>
        <w:rPr>
          <w:rFonts w:hint="eastAsia"/>
          <w:b/>
          <w:sz w:val="28"/>
          <w:szCs w:val="28"/>
        </w:rPr>
        <w:t>连云港市力巨新型建材有限公司</w:t>
      </w:r>
    </w:p>
    <w:p w:rsidR="00300B3A" w:rsidRDefault="001975C3" w:rsidP="001975C3">
      <w:pPr>
        <w:widowControl w:val="0"/>
        <w:ind w:right="420"/>
        <w:jc w:val="right"/>
        <w:rPr>
          <w:szCs w:val="21"/>
        </w:rPr>
      </w:pPr>
      <w:r w:rsidRPr="00190579">
        <w:rPr>
          <w:szCs w:val="21"/>
        </w:rPr>
        <w:t>202</w:t>
      </w:r>
      <w:r w:rsidR="00300B3A">
        <w:rPr>
          <w:szCs w:val="21"/>
        </w:rPr>
        <w:t>5</w:t>
      </w:r>
      <w:r w:rsidRPr="00190579">
        <w:rPr>
          <w:szCs w:val="21"/>
        </w:rPr>
        <w:t>年</w:t>
      </w:r>
      <w:r w:rsidR="00300B3A">
        <w:rPr>
          <w:szCs w:val="21"/>
        </w:rPr>
        <w:t>9</w:t>
      </w:r>
      <w:r w:rsidRPr="00190579">
        <w:rPr>
          <w:szCs w:val="21"/>
        </w:rPr>
        <w:t>月</w:t>
      </w:r>
      <w:r w:rsidR="00300B3A">
        <w:rPr>
          <w:szCs w:val="21"/>
        </w:rPr>
        <w:t>3</w:t>
      </w:r>
      <w:r w:rsidRPr="00190579">
        <w:rPr>
          <w:szCs w:val="21"/>
        </w:rPr>
        <w:t>日</w:t>
      </w:r>
    </w:p>
    <w:sectPr w:rsidR="00300B3A" w:rsidSect="00300B3A">
      <w:pgSz w:w="11906" w:h="16838"/>
      <w:pgMar w:top="1418" w:right="1361" w:bottom="1418" w:left="147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6D1" w:rsidRDefault="00F666D1" w:rsidP="00306BB7">
      <w:r>
        <w:separator/>
      </w:r>
    </w:p>
  </w:endnote>
  <w:endnote w:type="continuationSeparator" w:id="0">
    <w:p w:rsidR="00F666D1" w:rsidRDefault="00F666D1" w:rsidP="0030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6D1" w:rsidRDefault="00F666D1" w:rsidP="00306BB7">
      <w:r>
        <w:separator/>
      </w:r>
    </w:p>
  </w:footnote>
  <w:footnote w:type="continuationSeparator" w:id="0">
    <w:p w:rsidR="00F666D1" w:rsidRDefault="00F666D1" w:rsidP="00306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6BB7"/>
    <w:rsid w:val="00054A91"/>
    <w:rsid w:val="000B1C0A"/>
    <w:rsid w:val="000C5811"/>
    <w:rsid w:val="0012108B"/>
    <w:rsid w:val="00143AC4"/>
    <w:rsid w:val="00152D15"/>
    <w:rsid w:val="00183B17"/>
    <w:rsid w:val="00190579"/>
    <w:rsid w:val="001975C3"/>
    <w:rsid w:val="00197888"/>
    <w:rsid w:val="001A0B4E"/>
    <w:rsid w:val="002118BC"/>
    <w:rsid w:val="00224E60"/>
    <w:rsid w:val="002E52A7"/>
    <w:rsid w:val="00300B3A"/>
    <w:rsid w:val="00306BB7"/>
    <w:rsid w:val="00377636"/>
    <w:rsid w:val="0039299F"/>
    <w:rsid w:val="00451FB8"/>
    <w:rsid w:val="00464CEC"/>
    <w:rsid w:val="00485181"/>
    <w:rsid w:val="004A14A2"/>
    <w:rsid w:val="005009BA"/>
    <w:rsid w:val="00515DFC"/>
    <w:rsid w:val="00517CFF"/>
    <w:rsid w:val="00576C2B"/>
    <w:rsid w:val="005A4A1B"/>
    <w:rsid w:val="005D0E8B"/>
    <w:rsid w:val="0064026E"/>
    <w:rsid w:val="00655232"/>
    <w:rsid w:val="0067672B"/>
    <w:rsid w:val="006D403D"/>
    <w:rsid w:val="006F06F1"/>
    <w:rsid w:val="00710663"/>
    <w:rsid w:val="00722FFB"/>
    <w:rsid w:val="00747523"/>
    <w:rsid w:val="00763309"/>
    <w:rsid w:val="007717FB"/>
    <w:rsid w:val="007C4A76"/>
    <w:rsid w:val="007D45F8"/>
    <w:rsid w:val="007E112E"/>
    <w:rsid w:val="00903C7C"/>
    <w:rsid w:val="00955C29"/>
    <w:rsid w:val="009C473A"/>
    <w:rsid w:val="009F08D5"/>
    <w:rsid w:val="00A04F8E"/>
    <w:rsid w:val="00A24807"/>
    <w:rsid w:val="00A77ACB"/>
    <w:rsid w:val="00A82602"/>
    <w:rsid w:val="00A9731D"/>
    <w:rsid w:val="00AF01B1"/>
    <w:rsid w:val="00B24BF9"/>
    <w:rsid w:val="00B53619"/>
    <w:rsid w:val="00BD259A"/>
    <w:rsid w:val="00BF6C32"/>
    <w:rsid w:val="00C60945"/>
    <w:rsid w:val="00C875C9"/>
    <w:rsid w:val="00C93EC0"/>
    <w:rsid w:val="00D4295B"/>
    <w:rsid w:val="00E23299"/>
    <w:rsid w:val="00E445FB"/>
    <w:rsid w:val="00F666D1"/>
    <w:rsid w:val="00F96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619D7A1-72B4-46CF-A906-E8E0EB4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BB7"/>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6BB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306BB7"/>
    <w:rPr>
      <w:sz w:val="18"/>
      <w:szCs w:val="18"/>
    </w:rPr>
  </w:style>
  <w:style w:type="paragraph" w:styleId="a4">
    <w:name w:val="footer"/>
    <w:basedOn w:val="a"/>
    <w:link w:val="Char0"/>
    <w:uiPriority w:val="99"/>
    <w:unhideWhenUsed/>
    <w:rsid w:val="00306BB7"/>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06BB7"/>
    <w:rPr>
      <w:sz w:val="18"/>
      <w:szCs w:val="18"/>
    </w:rPr>
  </w:style>
  <w:style w:type="paragraph" w:styleId="a5">
    <w:name w:val="Date"/>
    <w:basedOn w:val="a"/>
    <w:next w:val="a"/>
    <w:link w:val="Char1"/>
    <w:uiPriority w:val="99"/>
    <w:semiHidden/>
    <w:unhideWhenUsed/>
    <w:rsid w:val="00300B3A"/>
    <w:pPr>
      <w:ind w:leftChars="2500" w:left="100"/>
    </w:pPr>
  </w:style>
  <w:style w:type="character" w:customStyle="1" w:styleId="Char1">
    <w:name w:val="日期 Char"/>
    <w:basedOn w:val="a0"/>
    <w:link w:val="a5"/>
    <w:uiPriority w:val="99"/>
    <w:semiHidden/>
    <w:rsid w:val="00300B3A"/>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2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1</Pages>
  <Words>140</Words>
  <Characters>799</Characters>
  <Application>Microsoft Office Word</Application>
  <DocSecurity>0</DocSecurity>
  <Lines>6</Lines>
  <Paragraphs>1</Paragraphs>
  <ScaleCrop>false</ScaleCrop>
  <Company>Microsoft</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41</cp:revision>
  <dcterms:created xsi:type="dcterms:W3CDTF">2017-08-01T02:12:00Z</dcterms:created>
  <dcterms:modified xsi:type="dcterms:W3CDTF">2025-09-03T00:55:00Z</dcterms:modified>
</cp:coreProperties>
</file>